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F80C">
      <w:pPr>
        <w:keepNext w:val="0"/>
        <w:keepLines w:val="0"/>
        <w:pageBreakBefore w:val="0"/>
        <w:widowControl w:val="0"/>
        <w:tabs>
          <w:tab w:val="left" w:pos="8280"/>
        </w:tabs>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附件1</w:t>
      </w:r>
    </w:p>
    <w:p w14:paraId="5A99AC9E">
      <w:pPr>
        <w:keepNext w:val="0"/>
        <w:keepLines w:val="0"/>
        <w:pageBreakBefore w:val="0"/>
        <w:widowControl w:val="0"/>
        <w:tabs>
          <w:tab w:val="left" w:pos="828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广西中医药大学附属瑞康医院医疗护理技能操作及科普</w:t>
      </w:r>
      <w:r>
        <w:rPr>
          <w:rFonts w:hint="eastAsia" w:ascii="仿宋_GB2312" w:hAnsi="仿宋_GB2312" w:eastAsia="仿宋_GB2312" w:cs="仿宋_GB2312"/>
          <w:sz w:val="32"/>
          <w:szCs w:val="32"/>
          <w:lang w:val="en-US" w:eastAsia="zh-CN"/>
        </w:rPr>
        <w:t>短</w:t>
      </w:r>
      <w:r>
        <w:rPr>
          <w:rFonts w:hint="eastAsia" w:ascii="仿宋_GB2312" w:hAnsi="仿宋_GB2312" w:eastAsia="仿宋_GB2312" w:cs="仿宋_GB2312"/>
          <w:sz w:val="32"/>
          <w:szCs w:val="32"/>
        </w:rPr>
        <w:t>视频</w:t>
      </w:r>
      <w:r>
        <w:rPr>
          <w:rFonts w:hint="eastAsia" w:ascii="仿宋_GB2312" w:hAnsi="仿宋_GB2312" w:eastAsia="仿宋_GB2312" w:cs="仿宋_GB2312"/>
          <w:sz w:val="32"/>
          <w:szCs w:val="32"/>
          <w:lang w:val="en-US" w:eastAsia="zh-CN"/>
        </w:rPr>
        <w:t>（含拍照）制作项目</w:t>
      </w:r>
      <w:r>
        <w:rPr>
          <w:rFonts w:hint="eastAsia" w:ascii="仿宋_GB2312" w:hAnsi="仿宋_GB2312" w:eastAsia="仿宋_GB2312" w:cs="仿宋_GB2312"/>
          <w:sz w:val="32"/>
          <w:szCs w:val="32"/>
        </w:rPr>
        <w:t>需求表</w:t>
      </w:r>
    </w:p>
    <w:p w14:paraId="65B909A5">
      <w:pPr>
        <w:keepNext w:val="0"/>
        <w:keepLines w:val="0"/>
        <w:pageBreakBefore w:val="0"/>
        <w:widowControl w:val="0"/>
        <w:tabs>
          <w:tab w:val="left" w:pos="828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lang w:val="en-US" w:eastAsia="zh-CN"/>
        </w:rPr>
      </w:pPr>
    </w:p>
    <w:tbl>
      <w:tblPr>
        <w:tblStyle w:val="4"/>
        <w:tblpPr w:leftFromText="180" w:rightFromText="180" w:vertAnchor="text" w:horzAnchor="page" w:tblpXSpec="center" w:tblpY="344"/>
        <w:tblOverlap w:val="never"/>
        <w:tblW w:w="6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3"/>
        <w:gridCol w:w="1680"/>
        <w:gridCol w:w="849"/>
        <w:gridCol w:w="7015"/>
      </w:tblGrid>
      <w:tr w14:paraId="1839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ECF025A">
            <w:pPr>
              <w:keepNext w:val="0"/>
              <w:keepLines w:val="0"/>
              <w:pageBreakBefore w:val="0"/>
              <w:widowControl w:val="0"/>
              <w:kinsoku/>
              <w:wordWrap/>
              <w:overflowPunct/>
              <w:topLinePunct w:val="0"/>
              <w:autoSpaceDE/>
              <w:autoSpaceDN/>
              <w:bidi w:val="0"/>
              <w:adjustRightInd/>
              <w:snapToGrid/>
              <w:spacing w:after="0" w:line="480" w:lineRule="exact"/>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（一）项目要求及技术需求</w:t>
            </w:r>
          </w:p>
        </w:tc>
      </w:tr>
      <w:tr w14:paraId="55A7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400"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5E6B538">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813"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108B714">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项目名称</w:t>
            </w:r>
          </w:p>
        </w:tc>
        <w:tc>
          <w:tcPr>
            <w:tcW w:w="401"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FDBA251">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p w14:paraId="41F78987">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w:t>
            </w:r>
          </w:p>
        </w:tc>
        <w:tc>
          <w:tcPr>
            <w:tcW w:w="3384" w:type="pct"/>
            <w:tcBorders>
              <w:top w:val="single" w:color="auto" w:sz="4" w:space="0"/>
              <w:left w:val="single" w:color="auto" w:sz="4" w:space="0"/>
              <w:bottom w:val="single" w:color="auto" w:sz="4" w:space="0"/>
              <w:right w:val="single" w:color="auto" w:sz="4" w:space="0"/>
            </w:tcBorders>
            <w:noWrap w:val="0"/>
            <w:vAlign w:val="center"/>
          </w:tcPr>
          <w:p w14:paraId="27EF956C">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服务要求</w:t>
            </w:r>
          </w:p>
        </w:tc>
      </w:tr>
      <w:tr w14:paraId="7F19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8" w:hRule="atLeast"/>
          <w:jc w:val="center"/>
        </w:trPr>
        <w:tc>
          <w:tcPr>
            <w:tcW w:w="400"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DFF54A5">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813"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8D383E3">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333333"/>
                <w:sz w:val="21"/>
                <w:szCs w:val="21"/>
                <w:vertAlign w:val="baseline"/>
                <w:lang w:val="en-US" w:eastAsia="zh-CN"/>
              </w:rPr>
              <w:t>医疗护理技能操作及科普视频（含拍照）制作</w:t>
            </w:r>
          </w:p>
        </w:tc>
        <w:tc>
          <w:tcPr>
            <w:tcW w:w="401"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EBBD751">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3384" w:type="pct"/>
            <w:tcBorders>
              <w:top w:val="single" w:color="auto" w:sz="4" w:space="0"/>
              <w:left w:val="single" w:color="auto" w:sz="4" w:space="0"/>
              <w:bottom w:val="single" w:color="auto" w:sz="4" w:space="0"/>
              <w:right w:val="single" w:color="auto" w:sz="4" w:space="0"/>
            </w:tcBorders>
            <w:noWrap w:val="0"/>
            <w:vAlign w:val="center"/>
          </w:tcPr>
          <w:p w14:paraId="5FE5B202">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1.医疗护理技能操作及科普短视频制作20个。主题为医院医疗护理员培训和规范管理试点工作开展情况，以及医院医疗护理员技能操作、</w:t>
            </w:r>
            <w:bookmarkStart w:id="0" w:name="_GoBack"/>
            <w:bookmarkEnd w:id="0"/>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专业素养、日常照护等内容，展示护理员其积极、专业可靠的形象等方面。每条视频约为5分钟左右。所有视频的总时长共约120分钟。</w:t>
            </w:r>
          </w:p>
          <w:p w14:paraId="4F7F4AE4">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2.拍摄照片400张。主题为医院医疗护理技能操作、以及医疗护理员日常照护等内容。</w:t>
            </w:r>
          </w:p>
          <w:p w14:paraId="6CF7374F">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3.视频成片画质不低于1920*1080分辨率。</w:t>
            </w:r>
          </w:p>
          <w:p w14:paraId="49137734">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4.视频成片格式为MOV或MP4等专业视频格式，画幅比例为16:9，帧速为25帧/秒。</w:t>
            </w:r>
          </w:p>
          <w:p w14:paraId="71F906C8">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5.视频成片图像要求画面稳定，字幕无错字，音频无杂音破音。图像清晰，层次丰富，色彩清晰、自然，无拉毛、脏镜头、晃动画面、吃字、吞字、夹帧、黑场等。</w:t>
            </w:r>
          </w:p>
          <w:p w14:paraId="75181E04">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6.视频成片交付方式为U盘交付，包括成片及验收涉及材料的电子版文件。</w:t>
            </w:r>
          </w:p>
          <w:p w14:paraId="23483784">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7.照片成品文件格式为JPG或JPEG，文件大小不小于2MB，不超过20MB。</w:t>
            </w:r>
          </w:p>
        </w:tc>
      </w:tr>
      <w:tr w14:paraId="35D9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2ED6AC0E">
            <w:pPr>
              <w:keepNext w:val="0"/>
              <w:keepLines w:val="0"/>
              <w:pageBreakBefore w:val="0"/>
              <w:widowControl w:val="0"/>
              <w:kinsoku/>
              <w:wordWrap/>
              <w:overflowPunct/>
              <w:topLinePunct w:val="0"/>
              <w:autoSpaceDE/>
              <w:autoSpaceDN/>
              <w:bidi w:val="0"/>
              <w:adjustRightInd/>
              <w:snapToGrid/>
              <w:spacing w:after="0" w:line="480" w:lineRule="exact"/>
              <w:ind w:left="105" w:leftChars="5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（二）商务要求</w:t>
            </w:r>
          </w:p>
        </w:tc>
      </w:tr>
      <w:tr w14:paraId="6AFE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400"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ED0FA48">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813" w:type="pct"/>
            <w:tcBorders>
              <w:top w:val="single" w:color="auto" w:sz="4" w:space="0"/>
              <w:left w:val="single" w:color="auto" w:sz="4" w:space="0"/>
              <w:bottom w:val="single" w:color="auto" w:sz="4" w:space="0"/>
              <w:right w:val="single" w:color="auto" w:sz="4" w:space="0"/>
            </w:tcBorders>
            <w:noWrap w:val="0"/>
            <w:vAlign w:val="center"/>
          </w:tcPr>
          <w:p w14:paraId="2116883D">
            <w:pPr>
              <w:keepNext w:val="0"/>
              <w:keepLines w:val="0"/>
              <w:pageBreakBefore w:val="0"/>
              <w:widowControl w:val="0"/>
              <w:kinsoku/>
              <w:wordWrap/>
              <w:overflowPunct/>
              <w:topLinePunct w:val="0"/>
              <w:autoSpaceDE/>
              <w:autoSpaceDN/>
              <w:bidi w:val="0"/>
              <w:adjustRightInd/>
              <w:snapToGrid/>
              <w:spacing w:after="0" w:line="480" w:lineRule="exact"/>
              <w:ind w:left="105" w:leftChars="50" w:right="105" w:rightChars="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3786" w:type="pct"/>
            <w:gridSpan w:val="2"/>
            <w:tcBorders>
              <w:top w:val="single" w:color="auto" w:sz="4" w:space="0"/>
              <w:left w:val="single" w:color="auto" w:sz="4" w:space="0"/>
              <w:bottom w:val="single" w:color="auto" w:sz="4" w:space="0"/>
              <w:right w:val="single" w:color="auto" w:sz="4" w:space="0"/>
            </w:tcBorders>
            <w:noWrap w:val="0"/>
            <w:vAlign w:val="center"/>
          </w:tcPr>
          <w:p w14:paraId="6CEA4B36">
            <w:pPr>
              <w:keepNext w:val="0"/>
              <w:keepLines w:val="0"/>
              <w:pageBreakBefore w:val="0"/>
              <w:widowControl w:val="0"/>
              <w:kinsoku/>
              <w:wordWrap/>
              <w:overflowPunct/>
              <w:topLinePunct w:val="0"/>
              <w:autoSpaceDE/>
              <w:autoSpaceDN/>
              <w:bidi w:val="0"/>
              <w:adjustRightInd/>
              <w:snapToGrid/>
              <w:spacing w:after="0" w:line="480" w:lineRule="exact"/>
              <w:ind w:left="105" w:leftChars="50" w:right="105" w:rightChars="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商务要求</w:t>
            </w:r>
          </w:p>
        </w:tc>
      </w:tr>
      <w:tr w14:paraId="4379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00"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B3B1A37">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813" w:type="pct"/>
            <w:tcBorders>
              <w:top w:val="single" w:color="auto" w:sz="4" w:space="0"/>
              <w:left w:val="single" w:color="auto" w:sz="4" w:space="0"/>
              <w:bottom w:val="single" w:color="auto" w:sz="4" w:space="0"/>
              <w:right w:val="single" w:color="auto" w:sz="4" w:space="0"/>
            </w:tcBorders>
            <w:noWrap w:val="0"/>
            <w:vAlign w:val="center"/>
          </w:tcPr>
          <w:p w14:paraId="18D6CBB1">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报价要求</w:t>
            </w:r>
          </w:p>
        </w:tc>
        <w:tc>
          <w:tcPr>
            <w:tcW w:w="3786" w:type="pct"/>
            <w:gridSpan w:val="2"/>
            <w:tcBorders>
              <w:top w:val="single" w:color="auto" w:sz="4" w:space="0"/>
              <w:left w:val="single" w:color="auto" w:sz="4" w:space="0"/>
              <w:bottom w:val="single" w:color="auto" w:sz="4" w:space="0"/>
              <w:right w:val="single" w:color="auto" w:sz="4" w:space="0"/>
            </w:tcBorders>
            <w:noWrap w:val="0"/>
            <w:vAlign w:val="center"/>
          </w:tcPr>
          <w:p w14:paraId="20555598">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报价包括视频策划、视频脚本撰写(医院仅提供相关文字内容素材)、视频拍摄、照片拍摄、视频剪辑、视频特效、视频配音及税金等完成本项目所需的一切费用。在合同实施时，采购人将不另行支付供应商没有列入的项目费用，并认为此项目的费用已包括在总报价中。</w:t>
            </w:r>
          </w:p>
        </w:tc>
      </w:tr>
      <w:tr w14:paraId="1CDB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00"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9E85628">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813" w:type="pct"/>
            <w:tcBorders>
              <w:top w:val="single" w:color="auto" w:sz="4" w:space="0"/>
              <w:left w:val="single" w:color="auto" w:sz="4" w:space="0"/>
              <w:bottom w:val="single" w:color="auto" w:sz="4" w:space="0"/>
              <w:right w:val="single" w:color="auto" w:sz="4" w:space="0"/>
            </w:tcBorders>
            <w:noWrap w:val="0"/>
            <w:vAlign w:val="center"/>
          </w:tcPr>
          <w:p w14:paraId="3DDA8334">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服务期</w:t>
            </w:r>
          </w:p>
        </w:tc>
        <w:tc>
          <w:tcPr>
            <w:tcW w:w="3786" w:type="pct"/>
            <w:gridSpan w:val="2"/>
            <w:tcBorders>
              <w:top w:val="single" w:color="auto" w:sz="4" w:space="0"/>
              <w:left w:val="single" w:color="auto" w:sz="4" w:space="0"/>
              <w:bottom w:val="single" w:color="auto" w:sz="4" w:space="0"/>
              <w:right w:val="single" w:color="auto" w:sz="4" w:space="0"/>
            </w:tcBorders>
            <w:noWrap w:val="0"/>
            <w:vAlign w:val="center"/>
          </w:tcPr>
          <w:p w14:paraId="7EA8F26F">
            <w:pPr>
              <w:keepNext w:val="0"/>
              <w:keepLines w:val="0"/>
              <w:pageBreakBefore w:val="0"/>
              <w:widowControl w:val="0"/>
              <w:kinsoku/>
              <w:wordWrap/>
              <w:overflowPunct/>
              <w:topLinePunct w:val="0"/>
              <w:autoSpaceDE/>
              <w:autoSpaceDN/>
              <w:bidi w:val="0"/>
              <w:adjustRightInd/>
              <w:snapToGrid/>
              <w:spacing w:line="560" w:lineRule="exact"/>
              <w:ind w:left="105" w:leftChars="5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自合同签订起至2025年3月31日</w:t>
            </w:r>
          </w:p>
        </w:tc>
      </w:tr>
      <w:tr w14:paraId="3CD2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00"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6D9AF96">
            <w:pPr>
              <w:keepNext w:val="0"/>
              <w:keepLines w:val="0"/>
              <w:pageBreakBefore w:val="0"/>
              <w:widowControl w:val="0"/>
              <w:kinsoku/>
              <w:wordWrap/>
              <w:overflowPunct/>
              <w:topLinePunct w:val="0"/>
              <w:autoSpaceDE/>
              <w:autoSpaceDN/>
              <w:bidi w:val="0"/>
              <w:adjustRightInd/>
              <w:snapToGrid/>
              <w:spacing w:after="0" w:line="480" w:lineRule="exact"/>
              <w:ind w:left="105" w:leftChars="5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p>
        </w:tc>
        <w:tc>
          <w:tcPr>
            <w:tcW w:w="813" w:type="pct"/>
            <w:tcBorders>
              <w:top w:val="single" w:color="auto" w:sz="4" w:space="0"/>
              <w:left w:val="single" w:color="auto" w:sz="4" w:space="0"/>
              <w:bottom w:val="single" w:color="auto" w:sz="4" w:space="0"/>
              <w:right w:val="single" w:color="auto" w:sz="4" w:space="0"/>
            </w:tcBorders>
            <w:noWrap w:val="0"/>
            <w:vAlign w:val="center"/>
          </w:tcPr>
          <w:p w14:paraId="6D73C70C">
            <w:pPr>
              <w:keepNext w:val="0"/>
              <w:keepLines w:val="0"/>
              <w:pageBreakBefore w:val="0"/>
              <w:widowControl w:val="0"/>
              <w:kinsoku/>
              <w:wordWrap/>
              <w:overflowPunct/>
              <w:topLinePunct w:val="0"/>
              <w:autoSpaceDE/>
              <w:autoSpaceDN/>
              <w:bidi w:val="0"/>
              <w:adjustRightInd/>
              <w:snapToGrid/>
              <w:spacing w:line="560" w:lineRule="exact"/>
              <w:ind w:left="105" w:leftChars="5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技术服务要求</w:t>
            </w:r>
          </w:p>
        </w:tc>
        <w:tc>
          <w:tcPr>
            <w:tcW w:w="3786" w:type="pct"/>
            <w:gridSpan w:val="2"/>
            <w:tcBorders>
              <w:top w:val="single" w:color="auto" w:sz="4" w:space="0"/>
              <w:left w:val="single" w:color="auto" w:sz="4" w:space="0"/>
              <w:bottom w:val="single" w:color="auto" w:sz="4" w:space="0"/>
              <w:right w:val="single" w:color="auto" w:sz="4" w:space="0"/>
            </w:tcBorders>
            <w:noWrap w:val="0"/>
            <w:vAlign w:val="center"/>
          </w:tcPr>
          <w:p w14:paraId="77F5D439">
            <w:pPr>
              <w:keepNext w:val="0"/>
              <w:keepLines w:val="0"/>
              <w:pageBreakBefore w:val="0"/>
              <w:widowControl w:val="0"/>
              <w:kinsoku/>
              <w:wordWrap/>
              <w:overflowPunct/>
              <w:topLinePunct w:val="0"/>
              <w:autoSpaceDE/>
              <w:autoSpaceDN/>
              <w:bidi w:val="0"/>
              <w:adjustRightInd/>
              <w:snapToGrid/>
              <w:spacing w:line="560" w:lineRule="exact"/>
              <w:ind w:left="105" w:leftChars="5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1.成交供应商须提供服务包括视频策划、视频脚本撰写(医院仅提供相关文字内容素材)、视频拍摄、照片拍摄、视频剪辑、视频特效、视频配音等服务内容；</w:t>
            </w:r>
          </w:p>
          <w:p w14:paraId="04F04956">
            <w:pPr>
              <w:keepNext w:val="0"/>
              <w:keepLines w:val="0"/>
              <w:pageBreakBefore w:val="0"/>
              <w:widowControl w:val="0"/>
              <w:kinsoku/>
              <w:wordWrap/>
              <w:overflowPunct/>
              <w:topLinePunct w:val="0"/>
              <w:autoSpaceDE/>
              <w:autoSpaceDN/>
              <w:bidi w:val="0"/>
              <w:adjustRightInd/>
              <w:snapToGrid/>
              <w:spacing w:line="560" w:lineRule="exact"/>
              <w:ind w:left="105" w:leftChars="5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2.成交供应商须在合作期间内按要求完成对应数量的视频成品、照片成品的拍摄、制作工作；</w:t>
            </w:r>
          </w:p>
          <w:p w14:paraId="5F64794D">
            <w:pPr>
              <w:keepNext w:val="0"/>
              <w:keepLines w:val="0"/>
              <w:pageBreakBefore w:val="0"/>
              <w:widowControl w:val="0"/>
              <w:kinsoku/>
              <w:wordWrap/>
              <w:overflowPunct/>
              <w:topLinePunct w:val="0"/>
              <w:autoSpaceDE/>
              <w:autoSpaceDN/>
              <w:bidi w:val="0"/>
              <w:adjustRightInd/>
              <w:snapToGrid/>
              <w:spacing w:line="560" w:lineRule="exact"/>
              <w:ind w:left="105" w:leftChars="5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3.成交供应商须分别派专人(需多个摄像、编导及后期)对接拍摄视频内容服务；</w:t>
            </w:r>
          </w:p>
          <w:p w14:paraId="4676C3EA">
            <w:pPr>
              <w:keepNext w:val="0"/>
              <w:keepLines w:val="0"/>
              <w:pageBreakBefore w:val="0"/>
              <w:widowControl w:val="0"/>
              <w:kinsoku/>
              <w:wordWrap/>
              <w:overflowPunct/>
              <w:topLinePunct w:val="0"/>
              <w:autoSpaceDE/>
              <w:autoSpaceDN/>
              <w:bidi w:val="0"/>
              <w:adjustRightInd/>
              <w:snapToGrid/>
              <w:spacing w:line="560" w:lineRule="exact"/>
              <w:ind w:left="105" w:leftChars="5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4.视频制作满足院方要求才能定稿，如不能满足要求可反复修改，直至院方满意为止；</w:t>
            </w:r>
          </w:p>
          <w:p w14:paraId="70B000ED">
            <w:pPr>
              <w:keepNext w:val="0"/>
              <w:keepLines w:val="0"/>
              <w:pageBreakBefore w:val="0"/>
              <w:widowControl w:val="0"/>
              <w:kinsoku/>
              <w:wordWrap/>
              <w:overflowPunct/>
              <w:topLinePunct w:val="0"/>
              <w:autoSpaceDE/>
              <w:autoSpaceDN/>
              <w:bidi w:val="0"/>
              <w:adjustRightInd/>
              <w:snapToGrid/>
              <w:spacing w:line="560" w:lineRule="exact"/>
              <w:ind w:left="105" w:leftChars="5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5.所有创作作品所有权均归广西中医药大学附属瑞康医院所有。</w:t>
            </w:r>
          </w:p>
        </w:tc>
      </w:tr>
      <w:tr w14:paraId="732C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00"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8BB70CC">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13" w:type="pct"/>
            <w:tcBorders>
              <w:top w:val="single" w:color="auto" w:sz="4" w:space="0"/>
              <w:left w:val="single" w:color="auto" w:sz="4" w:space="0"/>
              <w:bottom w:val="single" w:color="auto" w:sz="4" w:space="0"/>
              <w:right w:val="single" w:color="auto" w:sz="4" w:space="0"/>
            </w:tcBorders>
            <w:noWrap w:val="0"/>
            <w:vAlign w:val="center"/>
          </w:tcPr>
          <w:p w14:paraId="43BE240F">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交货时间及方式</w:t>
            </w:r>
          </w:p>
        </w:tc>
        <w:tc>
          <w:tcPr>
            <w:tcW w:w="3786" w:type="pct"/>
            <w:gridSpan w:val="2"/>
            <w:tcBorders>
              <w:top w:val="single" w:color="auto" w:sz="4" w:space="0"/>
              <w:left w:val="single" w:color="auto" w:sz="4" w:space="0"/>
              <w:bottom w:val="single" w:color="auto" w:sz="4" w:space="0"/>
              <w:right w:val="single" w:color="auto" w:sz="4" w:space="0"/>
            </w:tcBorders>
            <w:noWrap w:val="0"/>
            <w:vAlign w:val="center"/>
          </w:tcPr>
          <w:p w14:paraId="3E5652DD">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1.交货时间：2025年3月31日前完成视频、照片作品的拍摄、制作和交货。</w:t>
            </w:r>
          </w:p>
          <w:p w14:paraId="2CC53BCB">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2.交付方式：以U盘交付，包括视频成片、照片及验收涉及材料的电子版文件。</w:t>
            </w:r>
          </w:p>
        </w:tc>
      </w:tr>
      <w:tr w14:paraId="03DD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400"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3114290">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813" w:type="pct"/>
            <w:tcBorders>
              <w:top w:val="single" w:color="auto" w:sz="4" w:space="0"/>
              <w:left w:val="single" w:color="auto" w:sz="4" w:space="0"/>
              <w:bottom w:val="single" w:color="auto" w:sz="4" w:space="0"/>
              <w:right w:val="single" w:color="auto" w:sz="4" w:space="0"/>
            </w:tcBorders>
            <w:noWrap w:val="0"/>
            <w:vAlign w:val="center"/>
          </w:tcPr>
          <w:p w14:paraId="12E502EF">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付款方式</w:t>
            </w:r>
          </w:p>
        </w:tc>
        <w:tc>
          <w:tcPr>
            <w:tcW w:w="3786" w:type="pct"/>
            <w:gridSpan w:val="2"/>
            <w:tcBorders>
              <w:top w:val="single" w:color="auto" w:sz="4" w:space="0"/>
              <w:left w:val="single" w:color="auto" w:sz="4" w:space="0"/>
              <w:bottom w:val="single" w:color="auto" w:sz="4" w:space="0"/>
              <w:right w:val="single" w:color="auto" w:sz="4" w:space="0"/>
            </w:tcBorders>
            <w:noWrap w:val="0"/>
            <w:vAlign w:val="center"/>
          </w:tcPr>
          <w:p w14:paraId="1A58781B">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成交供应商开具有效的增值税发票及递交书面请款材料，采购人自收到供应商提交的请款材料后30个工作日内以转账形式支付全部费用。</w:t>
            </w:r>
          </w:p>
        </w:tc>
      </w:tr>
      <w:tr w14:paraId="21C2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400"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8649967">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813" w:type="pct"/>
            <w:tcBorders>
              <w:top w:val="single" w:color="auto" w:sz="4" w:space="0"/>
              <w:left w:val="single" w:color="auto" w:sz="4" w:space="0"/>
              <w:bottom w:val="single" w:color="auto" w:sz="4" w:space="0"/>
              <w:right w:val="single" w:color="auto" w:sz="4" w:space="0"/>
            </w:tcBorders>
            <w:noWrap w:val="0"/>
            <w:vAlign w:val="center"/>
          </w:tcPr>
          <w:p w14:paraId="4C96214C">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售后服务保障或维修响应时间要求</w:t>
            </w:r>
          </w:p>
        </w:tc>
        <w:tc>
          <w:tcPr>
            <w:tcW w:w="3786" w:type="pct"/>
            <w:gridSpan w:val="2"/>
            <w:tcBorders>
              <w:top w:val="single" w:color="auto" w:sz="4" w:space="0"/>
              <w:left w:val="single" w:color="auto" w:sz="4" w:space="0"/>
              <w:bottom w:val="single" w:color="auto" w:sz="4" w:space="0"/>
              <w:right w:val="single" w:color="auto" w:sz="4" w:space="0"/>
            </w:tcBorders>
            <w:noWrap w:val="0"/>
            <w:vAlign w:val="center"/>
          </w:tcPr>
          <w:p w14:paraId="22C1D99E">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1.成交供应商须为本项目服务实施投入充足的服务人员，并确保响应文件中的人员信息真实、有效。全面负责主题策划、实地拍摄、视频编辑等，确保视频制作按期顺利执行；</w:t>
            </w:r>
          </w:p>
          <w:p w14:paraId="7D63AE53">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2.未经采购人允许，不得使用或者以其它方式给任何第三方提供本项目的相关信息或数据；</w:t>
            </w:r>
          </w:p>
          <w:p w14:paraId="48D0574D">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3.成交供应商必须承诺在项目进行期间，按采购人的要求，提供及时的服务。项目实施中的任何一个环节，如需修改调整，成交供应商均需无条件根据要求完善。</w:t>
            </w:r>
          </w:p>
        </w:tc>
      </w:tr>
      <w:tr w14:paraId="12E2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400"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E0C3C9F">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813" w:type="pct"/>
            <w:tcBorders>
              <w:top w:val="single" w:color="auto" w:sz="4" w:space="0"/>
              <w:left w:val="single" w:color="auto" w:sz="4" w:space="0"/>
              <w:bottom w:val="single" w:color="auto" w:sz="4" w:space="0"/>
              <w:right w:val="single" w:color="auto" w:sz="4" w:space="0"/>
            </w:tcBorders>
            <w:noWrap w:val="0"/>
            <w:vAlign w:val="center"/>
          </w:tcPr>
          <w:p w14:paraId="132C4C3B">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合同签订时间</w:t>
            </w:r>
          </w:p>
        </w:tc>
        <w:tc>
          <w:tcPr>
            <w:tcW w:w="3786" w:type="pct"/>
            <w:gridSpan w:val="2"/>
            <w:tcBorders>
              <w:top w:val="single" w:color="auto" w:sz="4" w:space="0"/>
              <w:left w:val="single" w:color="auto" w:sz="4" w:space="0"/>
              <w:bottom w:val="single" w:color="auto" w:sz="4" w:space="0"/>
              <w:right w:val="single" w:color="auto" w:sz="4" w:space="0"/>
            </w:tcBorders>
            <w:noWrap w:val="0"/>
            <w:vAlign w:val="center"/>
          </w:tcPr>
          <w:p w14:paraId="16BAB66C">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成交供应商在收到成交通知书后25日内与采购人签订采购合同。</w:t>
            </w:r>
          </w:p>
        </w:tc>
      </w:tr>
    </w:tbl>
    <w:p w14:paraId="26E92349">
      <w:pPr>
        <w:spacing w:line="56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ODM0ZThkNzA5YWYwMTYwMTgwYWI2ZTJkYmQwMmIifQ=="/>
  </w:docVars>
  <w:rsids>
    <w:rsidRoot w:val="022E2311"/>
    <w:rsid w:val="022E2311"/>
    <w:rsid w:val="070F4F23"/>
    <w:rsid w:val="074E25BC"/>
    <w:rsid w:val="09041126"/>
    <w:rsid w:val="0EB044DA"/>
    <w:rsid w:val="101074FD"/>
    <w:rsid w:val="115E4270"/>
    <w:rsid w:val="149A4803"/>
    <w:rsid w:val="14C86476"/>
    <w:rsid w:val="15451DDD"/>
    <w:rsid w:val="15B12FCF"/>
    <w:rsid w:val="1B626F46"/>
    <w:rsid w:val="1BC233C3"/>
    <w:rsid w:val="1EC138AC"/>
    <w:rsid w:val="204E750E"/>
    <w:rsid w:val="20FA4C07"/>
    <w:rsid w:val="21F055DA"/>
    <w:rsid w:val="22DC2525"/>
    <w:rsid w:val="2A917C97"/>
    <w:rsid w:val="2B964CE9"/>
    <w:rsid w:val="2D907B41"/>
    <w:rsid w:val="310D14FA"/>
    <w:rsid w:val="37EB1602"/>
    <w:rsid w:val="38DC7CD8"/>
    <w:rsid w:val="3F041152"/>
    <w:rsid w:val="3F8C4C06"/>
    <w:rsid w:val="3FA94964"/>
    <w:rsid w:val="460E39A2"/>
    <w:rsid w:val="475E2707"/>
    <w:rsid w:val="50282F8E"/>
    <w:rsid w:val="5273496A"/>
    <w:rsid w:val="53B13762"/>
    <w:rsid w:val="56EB75FF"/>
    <w:rsid w:val="5DFF3E11"/>
    <w:rsid w:val="5E6A0BD5"/>
    <w:rsid w:val="61857ECA"/>
    <w:rsid w:val="6BB32772"/>
    <w:rsid w:val="732D7394"/>
    <w:rsid w:val="74DF0134"/>
    <w:rsid w:val="78F87A73"/>
    <w:rsid w:val="7CA723AA"/>
    <w:rsid w:val="7D1D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link w:val="8"/>
    <w:unhideWhenUsed/>
    <w:qFormat/>
    <w:uiPriority w:val="99"/>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OC 标题1"/>
    <w:basedOn w:val="2"/>
    <w:next w:val="1"/>
    <w:qFormat/>
    <w:uiPriority w:val="0"/>
    <w:pPr>
      <w:spacing w:before="480" w:line="276" w:lineRule="auto"/>
      <w:outlineLvl w:val="9"/>
    </w:pPr>
    <w:rPr>
      <w:rFonts w:ascii="仿宋" w:hAnsi="仿宋" w:eastAsia="仿宋"/>
      <w:color w:val="000000"/>
      <w:kern w:val="0"/>
      <w:szCs w:val="32"/>
    </w:rPr>
  </w:style>
  <w:style w:type="character" w:customStyle="1" w:styleId="8">
    <w:name w:val="批注文字 Char"/>
    <w:link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1181</Words>
  <Characters>1239</Characters>
  <Lines>0</Lines>
  <Paragraphs>0</Paragraphs>
  <TotalTime>4</TotalTime>
  <ScaleCrop>false</ScaleCrop>
  <LinksUpToDate>false</LinksUpToDate>
  <CharactersWithSpaces>1239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2024-10-10T00:19:00Z</dcterms:created>
  <dc:creator>神经达达兔</dc:creator>
  <cp:lastModifiedBy>安静</cp:lastModifiedBy>
  <cp:lastPrinted>2024-10-23T04:51:00Z</cp:lastPrinted>
  <dcterms:modified xsi:type="dcterms:W3CDTF">2024-11-08T01:31:01Z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D1F1724F53854D4DAD5A7E351A776A17_13</vt:lpwstr>
  </property>
</Properties>
</file>