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4EA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附件二：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 xml:space="preserve">                 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病理科空气系统保养清单及要求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97"/>
        <w:gridCol w:w="1419"/>
        <w:gridCol w:w="1123"/>
        <w:gridCol w:w="665"/>
        <w:gridCol w:w="424"/>
        <w:gridCol w:w="2822"/>
      </w:tblGrid>
      <w:tr w14:paraId="6C3A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7C8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保养清单要求一览表（二）</w:t>
            </w:r>
          </w:p>
        </w:tc>
      </w:tr>
      <w:tr w14:paraId="275D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pct"/>
            <w:noWrap/>
            <w:vAlign w:val="center"/>
          </w:tcPr>
          <w:p w14:paraId="2F5D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584" w:type="pct"/>
            <w:noWrap/>
            <w:vAlign w:val="center"/>
          </w:tcPr>
          <w:p w14:paraId="4667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pct"/>
            <w:noWrap/>
            <w:vAlign w:val="center"/>
          </w:tcPr>
          <w:p w14:paraId="6B24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659" w:type="pct"/>
            <w:noWrap/>
            <w:vAlign w:val="center"/>
          </w:tcPr>
          <w:p w14:paraId="2878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89" w:type="pct"/>
            <w:noWrap/>
            <w:vAlign w:val="center"/>
          </w:tcPr>
          <w:p w14:paraId="07C6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9" w:type="pct"/>
            <w:noWrap/>
            <w:vAlign w:val="center"/>
          </w:tcPr>
          <w:p w14:paraId="3419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56" w:type="pct"/>
            <w:noWrap/>
            <w:vAlign w:val="center"/>
          </w:tcPr>
          <w:p w14:paraId="552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巡检、维护周期</w:t>
            </w:r>
          </w:p>
        </w:tc>
      </w:tr>
      <w:tr w14:paraId="59DB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8" w:type="pct"/>
            <w:vMerge w:val="restart"/>
            <w:noWrap/>
            <w:vAlign w:val="center"/>
          </w:tcPr>
          <w:p w14:paraId="1861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病理科空气净化系统保养清单及要求</w:t>
            </w:r>
          </w:p>
        </w:tc>
        <w:tc>
          <w:tcPr>
            <w:tcW w:w="584" w:type="pct"/>
            <w:noWrap/>
            <w:vAlign w:val="center"/>
          </w:tcPr>
          <w:p w14:paraId="0835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pct"/>
            <w:vMerge w:val="restart"/>
            <w:noWrap/>
            <w:vAlign w:val="center"/>
          </w:tcPr>
          <w:p w14:paraId="264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659" w:type="pct"/>
            <w:noWrap/>
            <w:vAlign w:val="center"/>
          </w:tcPr>
          <w:p w14:paraId="4E41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592*592*381</w:t>
            </w:r>
          </w:p>
        </w:tc>
        <w:tc>
          <w:tcPr>
            <w:tcW w:w="389" w:type="pct"/>
            <w:noWrap/>
            <w:vAlign w:val="center"/>
          </w:tcPr>
          <w:p w14:paraId="7C2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044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pct"/>
            <w:vMerge w:val="restart"/>
            <w:noWrap/>
            <w:vAlign w:val="center"/>
          </w:tcPr>
          <w:p w14:paraId="625D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前三季度每季度季末20-25号清洗一次，第四季度季末20-25更换一次</w:t>
            </w:r>
          </w:p>
        </w:tc>
      </w:tr>
      <w:tr w14:paraId="523D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29ED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01CC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pct"/>
            <w:vMerge w:val="continue"/>
            <w:noWrap/>
            <w:vAlign w:val="center"/>
          </w:tcPr>
          <w:p w14:paraId="5CE4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noWrap/>
            <w:vAlign w:val="center"/>
          </w:tcPr>
          <w:p w14:paraId="2D10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287*592*381</w:t>
            </w:r>
          </w:p>
        </w:tc>
        <w:tc>
          <w:tcPr>
            <w:tcW w:w="389" w:type="pct"/>
            <w:noWrap/>
            <w:vAlign w:val="center"/>
          </w:tcPr>
          <w:p w14:paraId="3D14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70DC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3D8C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9F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08A6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12A8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pct"/>
            <w:vMerge w:val="continue"/>
            <w:noWrap/>
            <w:vAlign w:val="center"/>
          </w:tcPr>
          <w:p w14:paraId="6E6D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noWrap/>
            <w:vAlign w:val="center"/>
          </w:tcPr>
          <w:p w14:paraId="2E9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389" w:type="pct"/>
            <w:noWrap/>
            <w:vAlign w:val="center"/>
          </w:tcPr>
          <w:p w14:paraId="257E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0B0E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4826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5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302A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33DB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pct"/>
            <w:vMerge w:val="restart"/>
            <w:noWrap/>
            <w:vAlign w:val="center"/>
          </w:tcPr>
          <w:p w14:paraId="3349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659" w:type="pct"/>
            <w:noWrap/>
            <w:vAlign w:val="center"/>
          </w:tcPr>
          <w:p w14:paraId="4A21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389" w:type="pct"/>
            <w:noWrap/>
            <w:vAlign w:val="center"/>
          </w:tcPr>
          <w:p w14:paraId="60A8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514A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2435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47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5385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04DE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pct"/>
            <w:vMerge w:val="continue"/>
            <w:noWrap/>
            <w:vAlign w:val="center"/>
          </w:tcPr>
          <w:p w14:paraId="1FC7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noWrap/>
            <w:vAlign w:val="center"/>
          </w:tcPr>
          <w:p w14:paraId="1D85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389" w:type="pct"/>
            <w:noWrap/>
            <w:vAlign w:val="center"/>
          </w:tcPr>
          <w:p w14:paraId="476D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5643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5DAC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83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261D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382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pct"/>
            <w:vMerge w:val="continue"/>
            <w:noWrap/>
            <w:vAlign w:val="center"/>
          </w:tcPr>
          <w:p w14:paraId="421A2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noWrap/>
            <w:vAlign w:val="center"/>
          </w:tcPr>
          <w:p w14:paraId="48E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595*493*46</w:t>
            </w:r>
          </w:p>
        </w:tc>
        <w:tc>
          <w:tcPr>
            <w:tcW w:w="389" w:type="pct"/>
            <w:noWrap/>
            <w:vAlign w:val="center"/>
          </w:tcPr>
          <w:p w14:paraId="6978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02E9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113D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5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6EF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6DFA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2" w:type="pct"/>
            <w:noWrap/>
            <w:vAlign w:val="center"/>
          </w:tcPr>
          <w:p w14:paraId="6AAC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出风口</w:t>
            </w:r>
          </w:p>
        </w:tc>
        <w:tc>
          <w:tcPr>
            <w:tcW w:w="659" w:type="pct"/>
            <w:noWrap/>
            <w:vAlign w:val="center"/>
          </w:tcPr>
          <w:p w14:paraId="2007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圆形过滤袋</w:t>
            </w:r>
          </w:p>
        </w:tc>
        <w:tc>
          <w:tcPr>
            <w:tcW w:w="389" w:type="pct"/>
            <w:noWrap/>
            <w:vAlign w:val="center"/>
          </w:tcPr>
          <w:p w14:paraId="6E6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18D2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pct"/>
            <w:vMerge w:val="restart"/>
            <w:noWrap/>
            <w:vAlign w:val="center"/>
          </w:tcPr>
          <w:p w14:paraId="5593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每季度清洗一次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季末20-25号清洗一次</w:t>
            </w:r>
          </w:p>
        </w:tc>
      </w:tr>
      <w:tr w14:paraId="6B69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0707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56E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2" w:type="pct"/>
            <w:noWrap/>
            <w:vAlign w:val="center"/>
          </w:tcPr>
          <w:p w14:paraId="7D20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</w:t>
            </w:r>
          </w:p>
        </w:tc>
        <w:tc>
          <w:tcPr>
            <w:tcW w:w="659" w:type="pct"/>
            <w:noWrap/>
            <w:vAlign w:val="center"/>
          </w:tcPr>
          <w:p w14:paraId="5770F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389" w:type="pct"/>
            <w:noWrap/>
            <w:vAlign w:val="center"/>
          </w:tcPr>
          <w:p w14:paraId="2F1D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49" w:type="pct"/>
            <w:noWrap/>
            <w:vAlign w:val="center"/>
          </w:tcPr>
          <w:p w14:paraId="52ED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3E92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A2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003B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348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pct"/>
            <w:noWrap/>
            <w:vAlign w:val="center"/>
          </w:tcPr>
          <w:p w14:paraId="234A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659" w:type="pct"/>
            <w:noWrap/>
            <w:vAlign w:val="center"/>
          </w:tcPr>
          <w:p w14:paraId="6AE3A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389" w:type="pct"/>
            <w:noWrap/>
            <w:vAlign w:val="center"/>
          </w:tcPr>
          <w:p w14:paraId="67B1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49" w:type="pct"/>
            <w:noWrap/>
            <w:vAlign w:val="center"/>
          </w:tcPr>
          <w:p w14:paraId="26C4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5D4D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8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6B29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3BE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pct"/>
            <w:noWrap/>
            <w:vAlign w:val="center"/>
          </w:tcPr>
          <w:p w14:paraId="6BE0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出风口</w:t>
            </w:r>
          </w:p>
        </w:tc>
        <w:tc>
          <w:tcPr>
            <w:tcW w:w="659" w:type="pct"/>
            <w:noWrap/>
            <w:vAlign w:val="center"/>
          </w:tcPr>
          <w:p w14:paraId="74AD1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389" w:type="pct"/>
            <w:noWrap/>
            <w:vAlign w:val="center"/>
          </w:tcPr>
          <w:p w14:paraId="7A8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4413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387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3B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18F5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05B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2" w:type="pct"/>
            <w:noWrap/>
            <w:vAlign w:val="center"/>
          </w:tcPr>
          <w:p w14:paraId="59A4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回风口</w:t>
            </w:r>
          </w:p>
        </w:tc>
        <w:tc>
          <w:tcPr>
            <w:tcW w:w="659" w:type="pct"/>
            <w:noWrap/>
            <w:vAlign w:val="center"/>
          </w:tcPr>
          <w:p w14:paraId="3D781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389" w:type="pct"/>
            <w:noWrap/>
            <w:vAlign w:val="center"/>
          </w:tcPr>
          <w:p w14:paraId="069F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4A78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1485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D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7752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4CEA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pct"/>
            <w:noWrap/>
            <w:vAlign w:val="center"/>
          </w:tcPr>
          <w:p w14:paraId="1AA4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排风口</w:t>
            </w:r>
          </w:p>
        </w:tc>
        <w:tc>
          <w:tcPr>
            <w:tcW w:w="659" w:type="pct"/>
            <w:noWrap/>
            <w:vAlign w:val="center"/>
          </w:tcPr>
          <w:p w14:paraId="01909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389" w:type="pct"/>
            <w:noWrap/>
            <w:vAlign w:val="center"/>
          </w:tcPr>
          <w:p w14:paraId="6CA4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9" w:type="pct"/>
            <w:noWrap/>
            <w:vAlign w:val="center"/>
          </w:tcPr>
          <w:p w14:paraId="182F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pct"/>
            <w:vMerge w:val="continue"/>
            <w:noWrap/>
            <w:vAlign w:val="center"/>
          </w:tcPr>
          <w:p w14:paraId="4FE1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A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8" w:type="pct"/>
            <w:vMerge w:val="continue"/>
            <w:noWrap/>
            <w:vAlign w:val="center"/>
          </w:tcPr>
          <w:p w14:paraId="378A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noWrap/>
            <w:vAlign w:val="center"/>
          </w:tcPr>
          <w:p w14:paraId="241A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pct"/>
            <w:noWrap/>
            <w:vAlign w:val="center"/>
          </w:tcPr>
          <w:p w14:paraId="2848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空调控制系统</w:t>
            </w:r>
          </w:p>
        </w:tc>
        <w:tc>
          <w:tcPr>
            <w:tcW w:w="659" w:type="pct"/>
            <w:noWrap/>
            <w:vAlign w:val="center"/>
          </w:tcPr>
          <w:p w14:paraId="5FE35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389" w:type="pct"/>
            <w:noWrap/>
            <w:vAlign w:val="center"/>
          </w:tcPr>
          <w:p w14:paraId="6FAD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" w:type="pct"/>
            <w:noWrap/>
            <w:vAlign w:val="center"/>
          </w:tcPr>
          <w:p w14:paraId="62F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6" w:type="pct"/>
            <w:noWrap/>
            <w:vAlign w:val="center"/>
          </w:tcPr>
          <w:p w14:paraId="4397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含各相应电气控制线路（风冷主机和水循环除外）</w:t>
            </w:r>
          </w:p>
        </w:tc>
      </w:tr>
    </w:tbl>
    <w:p w14:paraId="0DAA28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Chars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p w14:paraId="098E6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75912"/>
    <w:rsid w:val="28813C00"/>
    <w:rsid w:val="53A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2025-10-17T08:31:00Z</dcterms:created>
  <dc:creator>黑超</dc:creator>
  <cp:lastModifiedBy>黑超</cp:lastModifiedBy>
  <dcterms:modified xsi:type="dcterms:W3CDTF">2025-10-17T08:32:11Z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19C9F7A69899468F9E2DE10DA79D5A44_13</vt:lpwstr>
  </property>
  <property fmtid="{D5CDD505-2E9C-101B-9397-08002B2CF9AE}" pid="4" name="KSOTemplateDocerSaveRecord">
    <vt:lpwstr>eyJoZGlkIjoiM2JkNjI0ZTQ0OTk3YmUyY2QyZDdjMjgyN2IzY2M2MWEiLCJ1c2VySWQiOiIyNTE1NjA0MzAifQ==</vt:lpwstr>
  </property>
</Properties>
</file>